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75" w:rsidRPr="00CB1E75" w:rsidRDefault="00CB1E75" w:rsidP="00CB1E75">
      <w:pPr>
        <w:spacing w:after="0" w:line="280" w:lineRule="exact"/>
        <w:rPr>
          <w:rFonts w:ascii="Arial" w:eastAsia="Times New Roman" w:hAnsi="Arial" w:cs="Arial"/>
          <w:lang w:eastAsia="pl-PL"/>
        </w:rPr>
      </w:pPr>
    </w:p>
    <w:p w:rsidR="00CB1E75" w:rsidRPr="00CB1E75" w:rsidRDefault="00CB1E75" w:rsidP="00CB1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dniu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30.06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 zakończył się etap oceny formalnej wniosków złożonych w ramach Programu Operacyjnego Wiedza Edukacja Rozwój 2014-2020</w:t>
      </w:r>
      <w:r w:rsidRPr="00CB1E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 priorytetowa I </w:t>
      </w:r>
      <w:r w:rsidRPr="00CB1E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Osoby młode na rynku pracy, 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Działanie 1.2 </w:t>
      </w:r>
      <w:r w:rsidRPr="00CB1E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Wsparcie osób młodych pozostających bez pracy na regionalnym rynku pracy – projekty konkursowe, </w:t>
      </w:r>
      <w:proofErr w:type="spellStart"/>
      <w:r w:rsidRPr="00CB1E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Poddziałanie</w:t>
      </w:r>
      <w:proofErr w:type="spellEnd"/>
      <w:r w:rsidRPr="00CB1E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1.2.1 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Wsparcie udzielane 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z Europejskiego Funduszu Społecznego 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nr konkursu POWR.01.02.01-IP.12-22-001/1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</w:t>
      </w:r>
      <w:r w:rsidRPr="00CB1E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Poniżej zamieszczono listę projektów zakwalifikowanych do etapu oceny me</w:t>
      </w:r>
      <w:bookmarkStart w:id="0" w:name="_GoBack"/>
      <w:bookmarkEnd w:id="0"/>
      <w:r w:rsidRPr="00CB1E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rytorycznej:</w:t>
      </w:r>
    </w:p>
    <w:p w:rsidR="00CB1E75" w:rsidRPr="005C2518" w:rsidRDefault="00CB1E75" w:rsidP="00CB1E75">
      <w:pPr>
        <w:spacing w:after="0" w:line="280" w:lineRule="exac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tbl>
      <w:tblPr>
        <w:tblW w:w="10065" w:type="dxa"/>
        <w:tblInd w:w="-152" w:type="dxa"/>
        <w:tblCellMar>
          <w:left w:w="70" w:type="dxa"/>
          <w:right w:w="70" w:type="dxa"/>
        </w:tblCellMar>
        <w:tblLook w:val="04A0"/>
      </w:tblPr>
      <w:tblGrid>
        <w:gridCol w:w="435"/>
        <w:gridCol w:w="2820"/>
        <w:gridCol w:w="3240"/>
        <w:gridCol w:w="3570"/>
      </w:tblGrid>
      <w:tr w:rsidR="00CB1E75" w:rsidRPr="00CB1E75" w:rsidTr="00CB1E75">
        <w:trPr>
          <w:trHeight w:val="2310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CB1E75" w:rsidRPr="00CB1E75" w:rsidRDefault="00CB1E75" w:rsidP="005C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Numer wniosku 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Beneficjenta składającego wniosek (Wnioskodawca)</w:t>
            </w:r>
          </w:p>
        </w:tc>
        <w:tc>
          <w:tcPr>
            <w:tcW w:w="35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POWR.01.02.01-22-0001/16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4 SYSTEM POLSKA Sp.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zo.o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Młodzież NEET na pomorskim rynku pracy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POWR.01.02.01-22-0004/16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NewKey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Sp. Z o.o. Sp. K.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NewKey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dla rozwoju Pomorza</w:t>
            </w:r>
          </w:p>
        </w:tc>
      </w:tr>
      <w:tr w:rsidR="00CB1E75" w:rsidRPr="00CB1E75" w:rsidTr="00CB1E75">
        <w:trPr>
          <w:trHeight w:val="9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POWR.01.02.01-22-0005/16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Kancelaria Adwokacka Katarzyna Więckowska April24 Katarzyna Więckowska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Młodości,ty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nad poziomy wylatuj - program kompleksowej i zindywidualizowanej aktywizacji</w:t>
            </w: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br/>
              <w:t>zawodowej osób z grupy NEET po przejściach z woj. Pomorskiego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POWR.01.02.01-22-0006/16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Szkolenia i Edukacja Sp. 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o.o.sp.k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Bądź POWER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POWR.01.02.01-22-0007/16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PLUSK POLSKA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SP.z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o.o.sp.k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Projekt KOMPAS dla pomorskich NEET!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POWR.01.02.01-22-0008/16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Fundacja Aktywności Zawodowej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Otwarci na sukces - kompleksowy program wsparcia młodych osób z niepełnosprawnością z</w:t>
            </w: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br/>
              <w:t>aglomeracji gdańskiej</w:t>
            </w:r>
          </w:p>
        </w:tc>
      </w:tr>
      <w:tr w:rsidR="00CB1E75" w:rsidRPr="00CB1E75" w:rsidTr="00CB1E75">
        <w:trPr>
          <w:trHeight w:val="9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POWR.01.02.01-22-0009/16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FOCUS TRAINING. INSTYTUT DOSKONALENIA KADR I ROZWOJU OSOBOWOŚCI</w:t>
            </w: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br/>
              <w:t>KRÓLEWICZ MARZANNA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Mały krok - wielka zmiana. Kompleksowa społeczno-zawodowa aktywizacja młodych osób do 30</w:t>
            </w: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br/>
              <w:t>roku życia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POWR.01.02.01-22-0010/16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ProEco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One spółka z ograniczoną odpowiedzialnością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Manufaktura Sukcesu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POWR.01.02.01-22-0011/16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Centrum Edukacyjne EURO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Akademia zawodowa - wsparcie osób młodych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POWR.01.02.01-22-0012/16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5C2518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proofErr w:type="spellStart"/>
            <w:r w:rsidRPr="005C2518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infoShare</w:t>
            </w:r>
            <w:proofErr w:type="spellEnd"/>
            <w:r w:rsidRPr="005C2518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 xml:space="preserve"> Academy </w:t>
            </w:r>
            <w:proofErr w:type="spellStart"/>
            <w:r w:rsidRPr="005C2518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sp.z</w:t>
            </w:r>
            <w:proofErr w:type="spellEnd"/>
            <w:r w:rsidRPr="005C2518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5C2518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o.o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Eagles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od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Code</w:t>
            </w:r>
            <w:proofErr w:type="spellEnd"/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POWR.01.02.01-22-0013/16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Wielkopolski Instytut Rozwoju Przedsiębiorczości i Edukacji Łukasz Dymek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Prosta droga do zatrudnienia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POWR.01.02.01-22-0014/16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ASM- Centrum Badań i Analiz Rynku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Aktywizacja zawodowa i społeczna osób z grupy NEET z powiatu wejherowskiego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POWR.01.02.01-22-0015/16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Pomorskie Stowarzyszenie Przewoźników Drogowych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Kierowca zawodowy- dobry zawód i pewna praca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POWR.01.02.01-22-0016/16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Enterprise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Investment Zarządzanie Ryzykiem Katarzyna Książek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Kompleksowe wsparcie kluczem do sukcesu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POWR.01.02.01-22-0017/16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Ewal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Ewelina Korczak-Koszów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Na fali - program aktywizacji zawodowej os.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pon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. 30 r. życia z woj. Pomorskiego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POWR.01.02.01-22-0018/16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Trigonum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sp. z 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Program budowy profesjonalnych kadr branży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logistyczno-transortowej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i stoczniowej firm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klastra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Logistyczno-Transportowego Północ- Południe </w:t>
            </w:r>
          </w:p>
        </w:tc>
      </w:tr>
      <w:tr w:rsidR="00CB1E75" w:rsidRPr="00CB1E75" w:rsidTr="00CB1E75">
        <w:trPr>
          <w:trHeight w:val="9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lastRenderedPageBreak/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POWR.01.02.01-22-0019/16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INSTYTUT ROZWOJU I INNOWACJI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EURO-KONSULT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SPÓŁKA Z OGRANICZONĄ ODPOWIEDZIALNOŚCIĄ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Dziś mielizna jutro ocean!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POWR.01.02.01-22-0020/16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Fundacja Partycypacji Społecznej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Nie zwlekaj, bo najlepszy czas na działanie jest TERAZ! Młodzi niepełnosprawni aktywni na rynku pracy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POWR.01.02.01-22-0025/16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Humaneo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POWERem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na rynek pracy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POWR.01.02.01-22-0027/16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Stowarzyszenie Aktywnego Wspierania Gospodarki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Program aktywizacji osób młodych 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niepełnosprawnościami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z woj.. Pomorskiego</w:t>
            </w:r>
          </w:p>
        </w:tc>
      </w:tr>
      <w:tr w:rsidR="00CB1E75" w:rsidRPr="00CB1E75" w:rsidTr="00CB1E75">
        <w:trPr>
          <w:trHeight w:val="9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POWR.01.02.01-22-0028/16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Spółdzielnia Edukacyjna "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P-TKM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"/Niepubliczne Centrum Kształcenia Ustawicznego SE "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P-TKM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" w Sztumie"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Dość bierności - zmień życie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POWR.01.02.01-22-0029/16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TOP-PROJEKT - Krzysztof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Derbiszewski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Za młodzi na bezrobocie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POWR.01.02.01-22-0030/16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Polska Giełda Pracy  Sp. z 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Cyfrowo - zawodowo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POWR.01.02.01-22-0031/16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Eureka Sp. z 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Młodzi - aktywni. Kompleksowy program aktywizacji zawodowej dla osób niepełnosprawnych do</w:t>
            </w: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br/>
              <w:t>29 roku życia z województwa pomorskiego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POWR.01.02.01-22-0032/16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ECORYS Polska Sp. z 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Młodzi Pomorza</w:t>
            </w:r>
          </w:p>
        </w:tc>
      </w:tr>
      <w:tr w:rsidR="00CB1E75" w:rsidRPr="00CB1E75" w:rsidTr="00CB1E75">
        <w:trPr>
          <w:trHeight w:val="112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POWR.01.02.01-22-0033/16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OŚRODEK KSZTAŁCENIA ZAWODOWEGO FAKTOR W OLSZTYNIE</w:t>
            </w:r>
            <w:r w:rsidRPr="00CB1E75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br/>
              <w:t>S.C. ALEKSANDRA</w:t>
            </w:r>
            <w:r w:rsidRPr="00CB1E75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br/>
              <w:t>BOBER, ANDRZEJ BOBER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POMORZE MOŻE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POWR.01.02.01-22-0034/16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Eureka Technology Park Sp. z 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Dostępni dla rynku pracy – kompleksowy program aktywizacji młodych osób 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niepełnosprawnościami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z województwa pomorskiego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POWR.01.02.01-22-0035/16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Centrum Szkoleń i Innowacji Grzegorz Miszczak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POWERem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do pracy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POWR.01.02.01-22-0036/16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TEB Edukacja sp. z 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Kwalifikacje, które dają pracę na Pomorzu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POWR.01.02.01-22-0037/16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Polskie Stowarzyszenie na Rzecz Osób z Upośledzeniem Umysłowym Koło w Gdańsku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BIZON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POWR.01.02.01-22-0038/16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Fundacja Inicjowania Rozwoju Społecznego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Wczoraj bierni - dziś aktywni!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POWR.01.02.01-22-0039/16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Stowarzyszenie Wspierania Przedsiębiorczości w Malborku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Nowoczesna elektronika to przyszłość</w:t>
            </w:r>
          </w:p>
        </w:tc>
      </w:tr>
      <w:tr w:rsidR="00CB1E75" w:rsidRPr="00CB1E75" w:rsidTr="00CB1E75">
        <w:trPr>
          <w:trHeight w:val="9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POWR.01.02.01-22-0042/16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JMM Mariusz Lewandowski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CENTRUM PRACY - projekt indywidualnej i kompleksowej aktywizacji zawodowo-edukacyjnej</w:t>
            </w: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br/>
              <w:t xml:space="preserve">młodych mieszkańców Subregionu Słupskiego w oparciu o model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mentoringu</w:t>
            </w:r>
            <w:proofErr w:type="spellEnd"/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POWR.01.02.01-22-0043/16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Biuro Doradztwa Inwestycyjnego "Europejczyk" Jacek Leski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Nowe kwalifikacje - lepsza praca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POWR.01.02.01-22-0044/16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Biuro Projektów Europejskich Wojciech Miłosz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Lepszy Start II</w:t>
            </w:r>
          </w:p>
        </w:tc>
      </w:tr>
      <w:tr w:rsidR="00CB1E75" w:rsidRPr="00CB1E75" w:rsidTr="00CB1E75">
        <w:trPr>
          <w:trHeight w:val="9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POWR.01.02.01-22-0045/16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Pegaz Group sp. z 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CENTRUM PRACY - projekt indywidualnej i kompleksowej aktywizacji zawodowo - edukacyjnej młodych mieszkańców Subregionu Metropolitarnego w oparciu o model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mentoringu</w:t>
            </w:r>
            <w:proofErr w:type="spellEnd"/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POWR.01.02.01-22-0046/16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Stowarzyszenie "Na Rzecz Rozwoju Miasta i Gminy Debrzno"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Edukacja i zatrudnienie dla osób młodych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POWR.01.02.01-22-0047/16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La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Soleil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Monika Piecuch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Aktywność w nowej perspektywie …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POWR.01.02.01-22-0048/16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Pomorska Grupa Doradcza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Praca - lubię to!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POWR.01.02.01-22-0049/16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Zakład Doskonalenia Zawodowego w Słupsku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Tak, idę do pracy!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POWR.01.02.01-22-0051/16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Centrum Innowacyjnego Biznesu Tomasz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Osak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NEED zamiast NEET!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lastRenderedPageBreak/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POWR.01.02.01-22-0052/16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Region Gdański NSZZ "Solidarność"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Dobry start w życie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POWR.01.02.01-22-0053/16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AdsMedia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Waldemar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Hynda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Z nową energią na rynek pracy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POWR.01.02.01-22-0054/16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Fundacja Gospodarcza Pro Europa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Zawodowy start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POWR.01.02.01-22-0055/16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5C2518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</w:pPr>
            <w:r w:rsidRPr="005C2518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 xml:space="preserve">EUR CONSULTING Sp. z  </w:t>
            </w:r>
            <w:proofErr w:type="spellStart"/>
            <w:r w:rsidRPr="005C2518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o.o</w:t>
            </w:r>
            <w:proofErr w:type="spellEnd"/>
            <w:r w:rsidRPr="005C2518">
              <w:rPr>
                <w:rFonts w:ascii="Calibri" w:eastAsia="Times New Roman" w:hAnsi="Calibri" w:cs="Arial"/>
                <w:color w:val="000000"/>
                <w:sz w:val="16"/>
                <w:szCs w:val="16"/>
                <w:lang w:val="en-US" w:eastAsia="pl-PL"/>
              </w:rPr>
              <w:t>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Stop bierności. Kompleksowa aktywizacja osób biernych zawodowo.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POWR.01.02.01-22-0056/16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Przedsiębiorstwo produkcyjno-usługowe "POLKAR" sp. z o.o.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Impuls do kariery. Kompleksowa aktywizacja zawodowo-edukacyjna osób młodych.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POWR.01.02.01-22-0057/16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Centrum Doradztwa Europejskiego EURO-FUNDUSZ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s.c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A.Klusek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P.Kanarski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OD BIERNOŚCI DO DOSKONAŁOŚCI. Kompleksowa aktywizacja zawodowo-edukacyjna osób</w:t>
            </w: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br/>
              <w:t>biernych zawodowo.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POWR.01.02.01-22-0059/16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Fundacja Pozytywne Inicjatywy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Pozytywne Biuro Karier</w:t>
            </w:r>
          </w:p>
        </w:tc>
      </w:tr>
      <w:tr w:rsidR="00CB1E75" w:rsidRPr="00CB1E75" w:rsidTr="00CB1E75">
        <w:trPr>
          <w:trHeight w:val="28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POWR.01.02.01-22-0060/16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Polska Agencja Rozwoju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Europejska Strategia na Start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POWR.01.02.01-22-0061/16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STOWARZYSZENIE "WOLNA PRZEDSIĘBIORCZOŚĆ" ODDZIAŁ TERENOWY W GDAŃSKU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Młodzi programiści na podbój rynku pracy!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POWR.01.02.01-22-0062/16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Centrum Doskonalenia Zawodowego "CREDO" Janusz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Lupiński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Młodzi aktywni - nie gniewni !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POWR.01.02.01-22-0063/16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Lokalna Grupa Działania Małe Morze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Pomorskie branże strategiczne Twoim miejscem pracy</w:t>
            </w:r>
          </w:p>
        </w:tc>
      </w:tr>
      <w:tr w:rsidR="00CB1E75" w:rsidRPr="00CB1E75" w:rsidTr="00CB1E75">
        <w:trPr>
          <w:trHeight w:val="9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POWR.01.02.01-22-0065/16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Prywatne Centrum Edukacyjne MARMOŁOWSKI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s.c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. Alicja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Marmołowska</w:t>
            </w:r>
            <w:proofErr w:type="spellEnd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, Ewa</w:t>
            </w: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br/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Marmołowska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AKADEMIA MŁODYCH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POWR.01.02.01-22-0066/16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Akademia Szybkiej Nauki Tadeusz </w:t>
            </w:r>
            <w:proofErr w:type="spellStart"/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Buzarewicz</w:t>
            </w:r>
            <w:proofErr w:type="spellEnd"/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Nowe kwalifikacje szansą na zatrudnienie</w:t>
            </w:r>
          </w:p>
        </w:tc>
      </w:tr>
      <w:tr w:rsidR="00CB1E75" w:rsidRPr="00CB1E75" w:rsidTr="00CB1E75">
        <w:trPr>
          <w:trHeight w:val="6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POWR.01.02.01-22-0068/16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EDORADCA SPÓŁKA Z OGRANICZONĄ ODPOWIEDZIALNOŚCIĄ S.K.A.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POSZUKIWANI KOMPETENTNI MŁODZI PRACOWNICY NA POMORSKIM RYNKU PRACY</w:t>
            </w:r>
          </w:p>
        </w:tc>
      </w:tr>
      <w:tr w:rsidR="00CB1E75" w:rsidRPr="00CB1E75" w:rsidTr="00CB1E75">
        <w:trPr>
          <w:trHeight w:val="45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POWR.01.02.01-22-0069/16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Instytut Rozwoju Personalnego GANESA - Ewa Dąbrowska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E75" w:rsidRPr="00CB1E75" w:rsidRDefault="00CB1E75" w:rsidP="00CB1E7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CB1E75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Pracując pomagasz - młodzi profesjonaliści z Pomorza</w:t>
            </w:r>
          </w:p>
        </w:tc>
      </w:tr>
    </w:tbl>
    <w:p w:rsidR="00A0560B" w:rsidRDefault="00A0560B"/>
    <w:p w:rsidR="00ED3145" w:rsidRPr="00A0560B" w:rsidRDefault="00A0560B" w:rsidP="00A0560B">
      <w:r>
        <w:t>Gdańsk, dnia 30.06.2016 r.</w:t>
      </w:r>
    </w:p>
    <w:sectPr w:rsidR="00ED3145" w:rsidRPr="00A0560B" w:rsidSect="00F33730">
      <w:footerReference w:type="default" r:id="rId6"/>
      <w:headerReference w:type="first" r:id="rId7"/>
      <w:footerReference w:type="first" r:id="rId8"/>
      <w:pgSz w:w="11906" w:h="16838"/>
      <w:pgMar w:top="1134" w:right="1134" w:bottom="1418" w:left="1134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B1B" w:rsidRDefault="00E90B1B" w:rsidP="00D13291">
      <w:pPr>
        <w:spacing w:after="0" w:line="240" w:lineRule="auto"/>
      </w:pPr>
      <w:r>
        <w:separator/>
      </w:r>
    </w:p>
  </w:endnote>
  <w:endnote w:type="continuationSeparator" w:id="0">
    <w:p w:rsidR="00E90B1B" w:rsidRDefault="00E90B1B" w:rsidP="00D1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116" w:rsidRPr="00543C36" w:rsidRDefault="00CB1E75">
    <w:pPr>
      <w:pStyle w:val="Stopka"/>
      <w:jc w:val="right"/>
      <w:rPr>
        <w:rFonts w:ascii="Arial" w:hAnsi="Arial" w:cs="Arial"/>
        <w:sz w:val="24"/>
        <w:szCs w:val="24"/>
      </w:rPr>
    </w:pPr>
    <w:r w:rsidRPr="00543C36">
      <w:rPr>
        <w:rFonts w:ascii="Arial" w:hAnsi="Arial" w:cs="Arial"/>
        <w:sz w:val="24"/>
        <w:szCs w:val="24"/>
      </w:rPr>
      <w:t xml:space="preserve">str. </w:t>
    </w:r>
    <w:r w:rsidR="00754AF1" w:rsidRPr="00543C36">
      <w:rPr>
        <w:rFonts w:ascii="Arial" w:hAnsi="Arial" w:cs="Arial"/>
        <w:sz w:val="24"/>
        <w:szCs w:val="24"/>
      </w:rPr>
      <w:fldChar w:fldCharType="begin"/>
    </w:r>
    <w:r w:rsidRPr="00543C36">
      <w:rPr>
        <w:rFonts w:ascii="Arial" w:hAnsi="Arial" w:cs="Arial"/>
        <w:sz w:val="24"/>
        <w:szCs w:val="24"/>
      </w:rPr>
      <w:instrText xml:space="preserve"> PAGE    \* MERGEFORMAT </w:instrText>
    </w:r>
    <w:r w:rsidR="00754AF1" w:rsidRPr="00543C36">
      <w:rPr>
        <w:rFonts w:ascii="Arial" w:hAnsi="Arial" w:cs="Arial"/>
        <w:sz w:val="24"/>
        <w:szCs w:val="24"/>
      </w:rPr>
      <w:fldChar w:fldCharType="separate"/>
    </w:r>
    <w:r w:rsidR="00A0560B">
      <w:rPr>
        <w:rFonts w:ascii="Arial" w:hAnsi="Arial" w:cs="Arial"/>
        <w:noProof/>
        <w:sz w:val="24"/>
        <w:szCs w:val="24"/>
      </w:rPr>
      <w:t>2</w:t>
    </w:r>
    <w:r w:rsidR="00754AF1" w:rsidRPr="00543C36">
      <w:rPr>
        <w:rFonts w:ascii="Arial" w:hAnsi="Arial" w:cs="Arial"/>
        <w:sz w:val="24"/>
        <w:szCs w:val="24"/>
      </w:rPr>
      <w:fldChar w:fldCharType="end"/>
    </w:r>
  </w:p>
  <w:p w:rsidR="003E6116" w:rsidRDefault="00E90B1B" w:rsidP="003E6116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116" w:rsidRPr="0066228A" w:rsidRDefault="00CB1E75">
    <w:pPr>
      <w:pStyle w:val="Stopka"/>
      <w:rPr>
        <w:szCs w:val="18"/>
      </w:rPr>
    </w:pPr>
    <w:r w:rsidRPr="003C1B7A"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posOffset>1905</wp:posOffset>
          </wp:positionH>
          <wp:positionV relativeFrom="paragraph">
            <wp:posOffset>-332105</wp:posOffset>
          </wp:positionV>
          <wp:extent cx="5775960" cy="712470"/>
          <wp:effectExtent l="0" t="0" r="0" b="0"/>
          <wp:wrapNone/>
          <wp:docPr id="4" name="Obraz 4" descr="stopka power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stopka power 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54AF1" w:rsidRPr="00754AF1"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7" type="#_x0000_t32" style="position:absolute;margin-left:-35.25pt;margin-top:-33.05pt;width:524.05pt;height:0;z-index:-25165312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" strokeweight="1pt">
          <v:shadow color="#7f7f7f" opacity=".5" offset="1pt"/>
          <w10:wrap anchorx="margin"/>
        </v:shape>
      </w:pict>
    </w:r>
    <w:r w:rsidRPr="003C1B7A">
      <w:rPr>
        <w:noProof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9855835</wp:posOffset>
          </wp:positionV>
          <wp:extent cx="5770880" cy="716280"/>
          <wp:effectExtent l="0" t="0" r="1270" b="7620"/>
          <wp:wrapNone/>
          <wp:docPr id="2" name="Obraz 2" descr="stopka power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stopka power 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880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C1B7A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9855835</wp:posOffset>
          </wp:positionV>
          <wp:extent cx="5770880" cy="716280"/>
          <wp:effectExtent l="0" t="0" r="1270" b="7620"/>
          <wp:wrapNone/>
          <wp:docPr id="1" name="Obraz 1" descr="stopka power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stopka power 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880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B1B" w:rsidRDefault="00E90B1B" w:rsidP="00D13291">
      <w:pPr>
        <w:spacing w:after="0" w:line="240" w:lineRule="auto"/>
      </w:pPr>
      <w:r>
        <w:separator/>
      </w:r>
    </w:p>
  </w:footnote>
  <w:footnote w:type="continuationSeparator" w:id="0">
    <w:p w:rsidR="00E90B1B" w:rsidRDefault="00E90B1B" w:rsidP="00D13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116" w:rsidRDefault="00E90B1B">
    <w:pPr>
      <w:pStyle w:val="Nagwek"/>
    </w:pPr>
  </w:p>
  <w:p w:rsidR="003E6116" w:rsidRDefault="00E90B1B">
    <w:pPr>
      <w:pStyle w:val="Nagwek"/>
    </w:pPr>
  </w:p>
  <w:p w:rsidR="003E6116" w:rsidRDefault="00E90B1B">
    <w:pPr>
      <w:pStyle w:val="Nagwek"/>
    </w:pPr>
  </w:p>
  <w:p w:rsidR="003E6116" w:rsidRDefault="00E90B1B">
    <w:pPr>
      <w:pStyle w:val="Nagwek"/>
    </w:pPr>
  </w:p>
  <w:p w:rsidR="003E6116" w:rsidRDefault="00E90B1B">
    <w:pPr>
      <w:pStyle w:val="Nagwek"/>
    </w:pPr>
  </w:p>
  <w:p w:rsidR="003E6116" w:rsidRDefault="00E90B1B">
    <w:pPr>
      <w:pStyle w:val="Nagwek"/>
    </w:pPr>
  </w:p>
  <w:p w:rsidR="003E6116" w:rsidRDefault="00754AF1" w:rsidP="003E6116">
    <w:pPr>
      <w:pStyle w:val="Nagwek"/>
      <w:spacing w:before="120"/>
    </w:pPr>
    <w:r w:rsidRPr="00754AF1">
      <w:rPr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6" o:spid="_x0000_s1026" type="#_x0000_t32" style="position:absolute;margin-left:-35.2pt;margin-top:20.6pt;width:524.05pt;height:0;z-index:-25165619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" strokecolor="#003883" strokeweight="1pt">
          <v:shadow color="#7f7f7f" opacity=".5" offset="1pt"/>
          <w10:wrap anchorx="margin"/>
        </v:shape>
      </w:pict>
    </w:r>
    <w:r w:rsidR="00CB1E75" w:rsidRPr="00A21CCA">
      <w:rPr>
        <w:sz w:val="16"/>
        <w:szCs w:val="16"/>
      </w:rPr>
      <w:t xml:space="preserve">80-824 Gdańsk, ul. Podwale  Przedmiejskie  30, tel. </w:t>
    </w:r>
    <w:r w:rsidR="00CB1E75" w:rsidRPr="00A21CCA">
      <w:rPr>
        <w:sz w:val="16"/>
        <w:szCs w:val="16"/>
        <w:lang w:val="fr-FR"/>
      </w:rPr>
      <w:t>58 32 61 801, fax: 58 32 64 894,</w:t>
    </w:r>
    <w:r w:rsidR="00CB1E75" w:rsidRPr="00A21CCA">
      <w:rPr>
        <w:sz w:val="16"/>
        <w:szCs w:val="16"/>
      </w:rPr>
      <w:t xml:space="preserve"> </w:t>
    </w:r>
    <w:r w:rsidR="00CB1E75" w:rsidRPr="00A21CCA">
      <w:rPr>
        <w:sz w:val="16"/>
        <w:szCs w:val="16"/>
        <w:lang w:val="fr-FR"/>
      </w:rPr>
      <w:t>wup@wup.gdansk.pl, www.wup.gdansk.pl</w:t>
    </w:r>
    <w:r w:rsidR="00CB1E75">
      <w:rPr>
        <w:noProof/>
      </w:rPr>
      <w:t xml:space="preserve"> </w:t>
    </w:r>
    <w:r w:rsidR="00CB1E75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ge">
            <wp:posOffset>180340</wp:posOffset>
          </wp:positionV>
          <wp:extent cx="2524125" cy="935990"/>
          <wp:effectExtent l="0" t="0" r="9525" b="0"/>
          <wp:wrapNone/>
          <wp:docPr id="5" name="Obraz 5" descr="logotyp CMYK z nazwą i haslem P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CMYK z nazwą i haslem P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35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  <o:rules v:ext="edit">
        <o:r id="V:Rule3" type="connector" idref="#Łącznik prosty ze strzałką 6"/>
        <o:r id="V:Rule4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B1E75"/>
    <w:rsid w:val="005C2518"/>
    <w:rsid w:val="00754AF1"/>
    <w:rsid w:val="00A0560B"/>
    <w:rsid w:val="00CB1E75"/>
    <w:rsid w:val="00D13291"/>
    <w:rsid w:val="00E90B1B"/>
    <w:rsid w:val="00ED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2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B1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B1E75"/>
  </w:style>
  <w:style w:type="paragraph" w:styleId="Nagwek">
    <w:name w:val="header"/>
    <w:basedOn w:val="Normalny"/>
    <w:link w:val="NagwekZnak"/>
    <w:uiPriority w:val="99"/>
    <w:unhideWhenUsed/>
    <w:rsid w:val="00CB1E75"/>
    <w:pPr>
      <w:tabs>
        <w:tab w:val="center" w:pos="4536"/>
        <w:tab w:val="right" w:pos="9072"/>
      </w:tabs>
      <w:spacing w:after="0" w:line="280" w:lineRule="exact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B1E7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1073</Words>
  <Characters>6443</Characters>
  <Application>Microsoft Office Word</Application>
  <DocSecurity>0</DocSecurity>
  <Lines>53</Lines>
  <Paragraphs>15</Paragraphs>
  <ScaleCrop>false</ScaleCrop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Kubińska</dc:creator>
  <cp:lastModifiedBy>m_debski</cp:lastModifiedBy>
  <cp:revision>3</cp:revision>
  <cp:lastPrinted>2016-07-01T12:43:00Z</cp:lastPrinted>
  <dcterms:created xsi:type="dcterms:W3CDTF">2016-06-30T12:54:00Z</dcterms:created>
  <dcterms:modified xsi:type="dcterms:W3CDTF">2016-07-01T12:48:00Z</dcterms:modified>
</cp:coreProperties>
</file>